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63BD88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E24FD8">
        <w:rPr>
          <w:bCs/>
          <w:color w:val="0D0D0D" w:themeColor="text1" w:themeTint="F2"/>
        </w:rPr>
        <w:t>40</w:t>
      </w:r>
      <w:r w:rsidR="00A30311">
        <w:rPr>
          <w:bCs/>
          <w:color w:val="0D0D0D" w:themeColor="text1" w:themeTint="F2"/>
        </w:rPr>
        <w:t>3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6B2BF09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A30311">
        <w:rPr>
          <w:rFonts w:ascii="Tahoma" w:hAnsi="Tahoma" w:cs="Tahoma"/>
          <w:b/>
          <w:bCs/>
          <w:sz w:val="20"/>
          <w:szCs w:val="20"/>
        </w:rPr>
        <w:t>86MS0052-01-2025-001839-79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3DA9D521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E24FD8">
        <w:rPr>
          <w:color w:val="0D0D0D" w:themeColor="text1" w:themeTint="F2"/>
          <w:sz w:val="26"/>
          <w:szCs w:val="26"/>
        </w:rPr>
        <w:t>02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</w:t>
      </w:r>
      <w:r w:rsidRPr="007769E5">
        <w:rPr>
          <w:color w:val="0D0D0D" w:themeColor="text1" w:themeTint="F2"/>
          <w:sz w:val="26"/>
          <w:szCs w:val="26"/>
        </w:rPr>
        <w:t xml:space="preserve">ого района города окружного значения Нижневартовска 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A30311" w:rsidRPr="00D170C6" w:rsidP="00A30311" w14:paraId="549D618A" w14:textId="6117FD42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D170C6">
        <w:rPr>
          <w:sz w:val="26"/>
          <w:szCs w:val="26"/>
        </w:rPr>
        <w:t xml:space="preserve">енерального директора </w:t>
      </w:r>
      <w:r w:rsidRPr="00D170C6">
        <w:rPr>
          <w:color w:val="000099"/>
          <w:sz w:val="26"/>
          <w:szCs w:val="26"/>
        </w:rPr>
        <w:t>ООО «ЭнергоСтрой</w:t>
      </w:r>
      <w:r w:rsidRPr="00D170C6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D170C6">
        <w:rPr>
          <w:b/>
          <w:sz w:val="26"/>
          <w:szCs w:val="26"/>
        </w:rPr>
        <w:t>Гетманец Любови Викторовны</w:t>
      </w:r>
      <w:r w:rsidRPr="00D170C6">
        <w:rPr>
          <w:sz w:val="26"/>
          <w:szCs w:val="26"/>
        </w:rPr>
        <w:t xml:space="preserve">, </w:t>
      </w:r>
      <w:r w:rsidR="0070103A">
        <w:rPr>
          <w:sz w:val="26"/>
          <w:szCs w:val="26"/>
        </w:rPr>
        <w:t>*</w:t>
      </w:r>
      <w:r w:rsidRPr="00D170C6">
        <w:rPr>
          <w:sz w:val="26"/>
          <w:szCs w:val="26"/>
        </w:rPr>
        <w:t xml:space="preserve"> года рождения, уроженки г</w:t>
      </w:r>
      <w:r w:rsidR="0070103A">
        <w:rPr>
          <w:sz w:val="26"/>
          <w:szCs w:val="26"/>
        </w:rPr>
        <w:t>*</w:t>
      </w:r>
      <w:r w:rsidRPr="00D170C6">
        <w:rPr>
          <w:sz w:val="26"/>
          <w:szCs w:val="26"/>
        </w:rPr>
        <w:t xml:space="preserve">, проживающей по адресу: </w:t>
      </w:r>
      <w:r w:rsidR="0070103A">
        <w:rPr>
          <w:sz w:val="26"/>
          <w:szCs w:val="26"/>
        </w:rPr>
        <w:t>*</w:t>
      </w:r>
      <w:r w:rsidRPr="00D170C6">
        <w:rPr>
          <w:sz w:val="26"/>
          <w:szCs w:val="26"/>
        </w:rPr>
        <w:t xml:space="preserve">, </w:t>
      </w:r>
      <w:r w:rsidRPr="00D170C6">
        <w:rPr>
          <w:color w:val="FF0000"/>
          <w:sz w:val="26"/>
          <w:szCs w:val="26"/>
        </w:rPr>
        <w:t xml:space="preserve">паспорт </w:t>
      </w:r>
      <w:r w:rsidR="0070103A">
        <w:rPr>
          <w:color w:val="FF0000"/>
          <w:sz w:val="26"/>
          <w:szCs w:val="26"/>
        </w:rPr>
        <w:t>*</w:t>
      </w:r>
      <w:r w:rsidRPr="00D170C6">
        <w:rPr>
          <w:color w:val="FF0000"/>
          <w:sz w:val="26"/>
          <w:szCs w:val="26"/>
        </w:rPr>
        <w:t>,</w:t>
      </w:r>
    </w:p>
    <w:p w:rsidR="00A30311" w:rsidRPr="00D170C6" w:rsidP="00A30311" w14:paraId="34B3DC6D" w14:textId="77777777">
      <w:pPr>
        <w:ind w:firstLine="540"/>
        <w:jc w:val="both"/>
        <w:rPr>
          <w:sz w:val="26"/>
          <w:szCs w:val="26"/>
        </w:rPr>
      </w:pPr>
    </w:p>
    <w:p w:rsidR="00A30311" w:rsidRPr="00D170C6" w:rsidP="00A30311" w14:paraId="731C0DA6" w14:textId="77777777">
      <w:pPr>
        <w:jc w:val="center"/>
        <w:rPr>
          <w:sz w:val="26"/>
          <w:szCs w:val="26"/>
        </w:rPr>
      </w:pPr>
      <w:r w:rsidRPr="00D170C6">
        <w:rPr>
          <w:sz w:val="26"/>
          <w:szCs w:val="26"/>
        </w:rPr>
        <w:t>УСТАНОВИЛ:</w:t>
      </w:r>
    </w:p>
    <w:p w:rsidR="00A30311" w:rsidRPr="00D170C6" w:rsidP="00A30311" w14:paraId="16448128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A30311" w14:paraId="06C2ED42" w14:textId="08B0BF5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D170C6">
        <w:rPr>
          <w:sz w:val="26"/>
          <w:szCs w:val="26"/>
        </w:rPr>
        <w:t xml:space="preserve">Гетманец Л.В., являясь генеральным директором </w:t>
      </w:r>
      <w:r w:rsidRPr="00D170C6">
        <w:rPr>
          <w:color w:val="000099"/>
          <w:sz w:val="26"/>
          <w:szCs w:val="26"/>
        </w:rPr>
        <w:t>ООО «ЭнергоСтрой</w:t>
      </w:r>
      <w:r w:rsidRPr="00D170C6">
        <w:rPr>
          <w:sz w:val="26"/>
          <w:szCs w:val="26"/>
        </w:rPr>
        <w:t xml:space="preserve">», расположенного по адресу: ХМАО – Югра, г. Нижневартовск, п. Магистраль, д. 19, кв. </w:t>
      </w:r>
      <w:r w:rsidR="0070103A">
        <w:rPr>
          <w:sz w:val="26"/>
          <w:szCs w:val="26"/>
        </w:rPr>
        <w:t>*</w:t>
      </w:r>
      <w:r w:rsidRPr="00D170C6" w:rsidR="00FC4820">
        <w:rPr>
          <w:sz w:val="26"/>
          <w:szCs w:val="26"/>
        </w:rPr>
        <w:t xml:space="preserve">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>представил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</w:t>
      </w:r>
      <w:r w:rsidRPr="007769E5">
        <w:rPr>
          <w:color w:val="0D0D0D" w:themeColor="text1" w:themeTint="F2"/>
          <w:sz w:val="26"/>
          <w:szCs w:val="26"/>
        </w:rPr>
        <w:t xml:space="preserve">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68AACA2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D170C6">
        <w:rPr>
          <w:color w:val="FF0000"/>
          <w:sz w:val="26"/>
          <w:szCs w:val="26"/>
        </w:rPr>
        <w:t>Гетманец Л.В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7D76B8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>, о времени и месте рассмотрения административного</w:t>
      </w:r>
      <w:r w:rsidRPr="007769E5">
        <w:rPr>
          <w:color w:val="FF0000"/>
          <w:sz w:val="26"/>
          <w:szCs w:val="26"/>
        </w:rPr>
        <w:t xml:space="preserve"> материала извещен</w:t>
      </w:r>
      <w:r w:rsidR="007D76B8">
        <w:rPr>
          <w:color w:val="FF0000"/>
          <w:sz w:val="26"/>
          <w:szCs w:val="26"/>
        </w:rPr>
        <w:t>а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3BFEF73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Pr="007769E5" w:rsidR="00E24FD8">
        <w:rPr>
          <w:color w:val="0D0D0D" w:themeColor="text1" w:themeTint="F2"/>
          <w:sz w:val="26"/>
          <w:szCs w:val="26"/>
        </w:rPr>
        <w:t>06</w:t>
      </w:r>
      <w:r w:rsidR="007D76B8">
        <w:rPr>
          <w:color w:val="0D0D0D" w:themeColor="text1" w:themeTint="F2"/>
          <w:sz w:val="26"/>
          <w:szCs w:val="26"/>
        </w:rPr>
        <w:t>40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D170C6">
        <w:rPr>
          <w:color w:val="0D0D0D" w:themeColor="text1" w:themeTint="F2"/>
          <w:sz w:val="26"/>
          <w:szCs w:val="26"/>
        </w:rPr>
        <w:t>2434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Pr="007769E5" w:rsidR="00245160">
        <w:rPr>
          <w:color w:val="0D0D0D" w:themeColor="text1" w:themeTint="F2"/>
          <w:sz w:val="26"/>
          <w:szCs w:val="26"/>
        </w:rPr>
        <w:t>0</w:t>
      </w:r>
      <w:r w:rsidR="007D76B8">
        <w:rPr>
          <w:color w:val="0D0D0D" w:themeColor="text1" w:themeTint="F2"/>
          <w:sz w:val="26"/>
          <w:szCs w:val="26"/>
        </w:rPr>
        <w:t>5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3C8BFA2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Pr="007769E5" w:rsidR="00245160">
        <w:rPr>
          <w:color w:val="0D0D0D" w:themeColor="text1" w:themeTint="F2"/>
          <w:sz w:val="26"/>
          <w:szCs w:val="26"/>
        </w:rPr>
        <w:t>0</w:t>
      </w:r>
      <w:r w:rsidR="007D76B8">
        <w:rPr>
          <w:color w:val="0D0D0D" w:themeColor="text1" w:themeTint="F2"/>
          <w:sz w:val="26"/>
          <w:szCs w:val="26"/>
        </w:rPr>
        <w:t>5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</w:t>
      </w:r>
      <w:r w:rsidRPr="007769E5">
        <w:rPr>
          <w:color w:val="0D0D0D" w:themeColor="text1" w:themeTint="F2"/>
          <w:sz w:val="26"/>
          <w:szCs w:val="26"/>
        </w:rPr>
        <w:t>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66C6981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769E5">
        <w:rPr>
          <w:color w:val="0D0D0D" w:themeColor="text1" w:themeTint="F2"/>
          <w:sz w:val="26"/>
          <w:szCs w:val="26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769E5">
        <w:rPr>
          <w:color w:val="0D0D0D" w:themeColor="text1" w:themeTint="F2"/>
          <w:sz w:val="26"/>
          <w:szCs w:val="26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</w:t>
      </w:r>
      <w:r w:rsidRPr="007769E5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0C29AF" w:rsidP="00971471" w14:paraId="6D66C1DF" w14:textId="7777777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</w:p>
    <w:p w:rsidR="00971471" w:rsidRPr="007769E5" w:rsidP="00971471" w14:paraId="48B658F2" w14:textId="7B94D83A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D170C6" w:rsidR="00D170C6">
        <w:rPr>
          <w:sz w:val="26"/>
          <w:szCs w:val="26"/>
        </w:rPr>
        <w:t>Гетманец Л.В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</w:t>
      </w:r>
      <w:r w:rsidRPr="007769E5">
        <w:rPr>
          <w:color w:val="0D0D0D" w:themeColor="text1" w:themeTint="F2"/>
          <w:sz w:val="26"/>
          <w:szCs w:val="26"/>
        </w:rPr>
        <w:t xml:space="preserve">5.5 Кодекса РФ об административных 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</w:t>
      </w:r>
      <w:r w:rsidRPr="007769E5">
        <w:rPr>
          <w:color w:val="0D0D0D" w:themeColor="text1" w:themeTint="F2"/>
          <w:sz w:val="26"/>
          <w:szCs w:val="26"/>
        </w:rPr>
        <w:t>административного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</w:t>
      </w:r>
      <w:r w:rsidRPr="007769E5">
        <w:rPr>
          <w:color w:val="0D0D0D" w:themeColor="text1" w:themeTint="F2"/>
          <w:sz w:val="26"/>
          <w:szCs w:val="26"/>
        </w:rPr>
        <w:t>нистративное наказание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10930DFF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D170C6">
        <w:rPr>
          <w:sz w:val="26"/>
          <w:szCs w:val="26"/>
        </w:rPr>
        <w:t xml:space="preserve">енерального директора </w:t>
      </w:r>
      <w:r w:rsidRPr="00D170C6">
        <w:rPr>
          <w:color w:val="000099"/>
          <w:sz w:val="26"/>
          <w:szCs w:val="26"/>
        </w:rPr>
        <w:t>ООО «ЭнергоСтрой</w:t>
      </w:r>
      <w:r w:rsidRPr="00D170C6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D170C6">
        <w:rPr>
          <w:b/>
          <w:sz w:val="26"/>
          <w:szCs w:val="26"/>
        </w:rPr>
        <w:t>Гетманец Любов</w:t>
      </w:r>
      <w:r>
        <w:rPr>
          <w:b/>
          <w:sz w:val="26"/>
          <w:szCs w:val="26"/>
        </w:rPr>
        <w:t>ь</w:t>
      </w:r>
      <w:r w:rsidRPr="00D170C6">
        <w:rPr>
          <w:b/>
          <w:sz w:val="26"/>
          <w:szCs w:val="26"/>
        </w:rPr>
        <w:t xml:space="preserve"> Викторовн</w:t>
      </w:r>
      <w:r>
        <w:rPr>
          <w:b/>
          <w:sz w:val="26"/>
          <w:szCs w:val="26"/>
        </w:rPr>
        <w:t>у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 w:rsidR="007D76B8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</w:t>
      </w:r>
      <w:r w:rsidRPr="007769E5">
        <w:rPr>
          <w:color w:val="0D0D0D" w:themeColor="text1" w:themeTint="F2"/>
          <w:sz w:val="26"/>
          <w:szCs w:val="26"/>
        </w:rPr>
        <w:t xml:space="preserve">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3D98D225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D458FE" w:rsidRPr="00F75FE0" w:rsidP="00D458FE" w14:paraId="17DEF6D5" w14:textId="0769CA40">
      <w:pPr>
        <w:ind w:firstLine="540"/>
        <w:jc w:val="both"/>
        <w:rPr>
          <w:sz w:val="26"/>
          <w:szCs w:val="26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103A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C29AF"/>
    <w:rsid w:val="000D419B"/>
    <w:rsid w:val="00117BA8"/>
    <w:rsid w:val="00181A32"/>
    <w:rsid w:val="00192C1E"/>
    <w:rsid w:val="00212FA4"/>
    <w:rsid w:val="00245160"/>
    <w:rsid w:val="00245D7B"/>
    <w:rsid w:val="002925F0"/>
    <w:rsid w:val="002D2795"/>
    <w:rsid w:val="002E05A4"/>
    <w:rsid w:val="002F1CA9"/>
    <w:rsid w:val="00315B19"/>
    <w:rsid w:val="003A0417"/>
    <w:rsid w:val="004D143E"/>
    <w:rsid w:val="004F0E54"/>
    <w:rsid w:val="005A7A11"/>
    <w:rsid w:val="00641FC1"/>
    <w:rsid w:val="00671561"/>
    <w:rsid w:val="00684C9F"/>
    <w:rsid w:val="0070103A"/>
    <w:rsid w:val="0070287E"/>
    <w:rsid w:val="0070787E"/>
    <w:rsid w:val="00770889"/>
    <w:rsid w:val="007769E5"/>
    <w:rsid w:val="00784F16"/>
    <w:rsid w:val="007B2EA7"/>
    <w:rsid w:val="007D76B8"/>
    <w:rsid w:val="008A06A5"/>
    <w:rsid w:val="0092385D"/>
    <w:rsid w:val="00971471"/>
    <w:rsid w:val="009C5C00"/>
    <w:rsid w:val="009D0D6F"/>
    <w:rsid w:val="009F69C1"/>
    <w:rsid w:val="00A17CF3"/>
    <w:rsid w:val="00A220E2"/>
    <w:rsid w:val="00A30311"/>
    <w:rsid w:val="00BA52ED"/>
    <w:rsid w:val="00BC1E97"/>
    <w:rsid w:val="00C335D9"/>
    <w:rsid w:val="00C52D7D"/>
    <w:rsid w:val="00C577D1"/>
    <w:rsid w:val="00CD096D"/>
    <w:rsid w:val="00D05443"/>
    <w:rsid w:val="00D142CA"/>
    <w:rsid w:val="00D170C6"/>
    <w:rsid w:val="00D223B4"/>
    <w:rsid w:val="00D458FE"/>
    <w:rsid w:val="00D52FC4"/>
    <w:rsid w:val="00DA6697"/>
    <w:rsid w:val="00DC2571"/>
    <w:rsid w:val="00DF0E29"/>
    <w:rsid w:val="00E24FD8"/>
    <w:rsid w:val="00E630BE"/>
    <w:rsid w:val="00E848A4"/>
    <w:rsid w:val="00E93CAD"/>
    <w:rsid w:val="00EA0945"/>
    <w:rsid w:val="00ED3958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